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13AEC711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879AF" w:rsidRPr="00C879AF">
        <w:rPr>
          <w:rFonts w:ascii="Arial" w:eastAsia="Arial" w:hAnsi="Arial" w:cs="Arial"/>
          <w:sz w:val="24"/>
          <w:szCs w:val="24"/>
        </w:rPr>
        <w:t>SR1012467475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3881C0EE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17462">
        <w:rPr>
          <w:rFonts w:ascii="Arial" w:eastAsia="Arial" w:hAnsi="Arial" w:cs="Arial"/>
          <w:sz w:val="24"/>
          <w:szCs w:val="24"/>
        </w:rPr>
        <w:t>BMG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0" w14:textId="157AEFCB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B17462">
        <w:rPr>
          <w:rFonts w:ascii="Arial" w:eastAsia="Arial" w:hAnsi="Arial" w:cs="Arial"/>
          <w:sz w:val="24"/>
          <w:szCs w:val="24"/>
        </w:rPr>
        <w:t>Beech House, Greenfield Crescent, Edgbaston,</w:t>
      </w:r>
    </w:p>
    <w:p w14:paraId="284DED34" w14:textId="0DE693A4" w:rsidR="00B17462" w:rsidRDefault="00B17462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Birmingham, B15 3BE.</w:t>
      </w:r>
    </w:p>
    <w:p w14:paraId="5116D381" w14:textId="1D7E6F6B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17462">
        <w:rPr>
          <w:rFonts w:ascii="Arial" w:eastAsia="Arial" w:hAnsi="Arial" w:cs="Arial"/>
          <w:sz w:val="24"/>
          <w:szCs w:val="24"/>
        </w:rPr>
        <w:t>02841970</w:t>
      </w:r>
    </w:p>
    <w:p w14:paraId="5116D384" w14:textId="77777777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4AEF6AFE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A569F4" w:rsidRPr="00A569F4">
        <w:rPr>
          <w:rFonts w:ascii="Arial" w:eastAsia="Arial" w:hAnsi="Arial" w:cs="Arial"/>
          <w:sz w:val="24"/>
          <w:szCs w:val="24"/>
          <w:highlight w:val="black"/>
        </w:rPr>
        <w:t>XXXXXX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5116D38E" w14:textId="0EB07B3F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DPS Contract with the reference number</w:t>
      </w:r>
      <w:r w:rsidR="00C879AF" w:rsidRPr="00C879AF">
        <w:t xml:space="preserve"> </w:t>
      </w:r>
      <w:r w:rsidR="00C879AF" w:rsidRPr="00C879AF">
        <w:rPr>
          <w:rFonts w:ascii="Arial" w:eastAsia="Arial" w:hAnsi="Arial" w:cs="Arial"/>
          <w:sz w:val="24"/>
          <w:szCs w:val="24"/>
        </w:rPr>
        <w:t>SR1012467475</w:t>
      </w:r>
      <w:r w:rsidR="008808E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for the provision of</w:t>
      </w:r>
      <w:r w:rsidR="00C879AF">
        <w:rPr>
          <w:rFonts w:ascii="Arial" w:eastAsia="Arial" w:hAnsi="Arial" w:cs="Arial"/>
          <w:sz w:val="24"/>
          <w:szCs w:val="24"/>
        </w:rPr>
        <w:t xml:space="preserve"> Wealthy Agents Survey</w:t>
      </w:r>
      <w:r>
        <w:rPr>
          <w:rFonts w:ascii="Arial" w:eastAsia="Arial" w:hAnsi="Arial" w:cs="Arial"/>
          <w:sz w:val="24"/>
          <w:szCs w:val="24"/>
        </w:rPr>
        <w:t xml:space="preserve">.   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36EB155A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739EDE0E" w14:textId="26779797" w:rsidR="00E91159" w:rsidRPr="009B2C3A" w:rsidRDefault="00E91159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color w:val="0B0C0C"/>
          <w:sz w:val="24"/>
          <w:szCs w:val="24"/>
          <w:shd w:val="clear" w:color="auto" w:fill="FFFFFF"/>
        </w:rPr>
      </w:pPr>
      <w:r w:rsidRPr="009B2C3A">
        <w:rPr>
          <w:rFonts w:ascii="Arial" w:eastAsia="Arial" w:hAnsi="Arial" w:cs="Arial"/>
          <w:sz w:val="24"/>
          <w:szCs w:val="24"/>
        </w:rPr>
        <w:t xml:space="preserve">Reference- </w:t>
      </w:r>
      <w:r w:rsidRPr="009B2C3A">
        <w:rPr>
          <w:rFonts w:ascii="Arial" w:hAnsi="Arial" w:cs="Arial"/>
          <w:color w:val="0B0C0C"/>
          <w:sz w:val="24"/>
          <w:szCs w:val="24"/>
          <w:shd w:val="clear" w:color="auto" w:fill="FFFFFF"/>
        </w:rPr>
        <w:t>26630</w:t>
      </w:r>
    </w:p>
    <w:p w14:paraId="681CA9BF" w14:textId="2AF8783E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Multivariate analysis, </w:t>
      </w:r>
    </w:p>
    <w:p w14:paraId="23D195A9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Regression analysis, </w:t>
      </w:r>
    </w:p>
    <w:p w14:paraId="25A4A2D4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Thematic analysis, </w:t>
      </w:r>
    </w:p>
    <w:p w14:paraId="0E1984BF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>Quantitative,</w:t>
      </w:r>
    </w:p>
    <w:p w14:paraId="30A7C6C9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Qualitative, </w:t>
      </w:r>
    </w:p>
    <w:p w14:paraId="2623505A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Mixed method (qualitative and quantitative), </w:t>
      </w:r>
    </w:p>
    <w:p w14:paraId="10182941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Face-to-face, </w:t>
      </w:r>
    </w:p>
    <w:p w14:paraId="5A0EE170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proofErr w:type="spellStart"/>
      <w:proofErr w:type="gramStart"/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>Online,Postal</w:t>
      </w:r>
      <w:proofErr w:type="spellEnd"/>
      <w:proofErr w:type="gramEnd"/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, </w:t>
      </w:r>
    </w:p>
    <w:p w14:paraId="6B43D525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Telephone, </w:t>
      </w:r>
    </w:p>
    <w:p w14:paraId="662768CB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CAPI (computer assisted personal interview), </w:t>
      </w:r>
    </w:p>
    <w:p w14:paraId="4EABF8CE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CATI (computer assisted telephone interview), </w:t>
      </w:r>
    </w:p>
    <w:p w14:paraId="3B482514" w14:textId="77777777" w:rsidR="008A2F6C" w:rsidRPr="009B2C3A" w:rsidRDefault="008A2F6C" w:rsidP="008A2F6C">
      <w:pPr>
        <w:spacing w:after="0" w:line="240" w:lineRule="auto"/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 xml:space="preserve">Omnibus, </w:t>
      </w:r>
    </w:p>
    <w:p w14:paraId="2423F497" w14:textId="3674D625" w:rsidR="008A2F6C" w:rsidRPr="008A2F6C" w:rsidRDefault="008A2F6C" w:rsidP="008A2F6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A2F6C">
        <w:rPr>
          <w:rFonts w:ascii="Arial" w:eastAsia="Times New Roman" w:hAnsi="Arial" w:cs="Arial"/>
          <w:color w:val="0B0C0C"/>
          <w:sz w:val="24"/>
          <w:szCs w:val="24"/>
          <w:bdr w:val="none" w:sz="0" w:space="0" w:color="auto" w:frame="1"/>
        </w:rPr>
        <w:t>Depth interviews,</w:t>
      </w:r>
    </w:p>
    <w:p w14:paraId="54FF53E5" w14:textId="0A93B542" w:rsidR="00E91159" w:rsidRPr="009B2C3A" w:rsidRDefault="009B2C3A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009B2C3A">
        <w:rPr>
          <w:rFonts w:ascii="Arial" w:eastAsia="Arial" w:hAnsi="Arial" w:cs="Arial"/>
          <w:sz w:val="24"/>
          <w:szCs w:val="24"/>
        </w:rPr>
        <w:t xml:space="preserve">Tax agents and </w:t>
      </w:r>
      <w:proofErr w:type="spellStart"/>
      <w:r w:rsidRPr="009B2C3A">
        <w:rPr>
          <w:rFonts w:ascii="Arial" w:eastAsia="Arial" w:hAnsi="Arial" w:cs="Arial"/>
          <w:sz w:val="24"/>
          <w:szCs w:val="24"/>
        </w:rPr>
        <w:t>intemediaries</w:t>
      </w:r>
      <w:proofErr w:type="spellEnd"/>
    </w:p>
    <w:p w14:paraId="5116D392" w14:textId="77777777" w:rsidR="00FC64D8" w:rsidRDefault="00916670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Order Contract. Where numbers are </w:t>
      </w:r>
      <w:proofErr w:type="gramStart"/>
      <w:r>
        <w:rPr>
          <w:rFonts w:ascii="Arial" w:eastAsia="Arial" w:hAnsi="Arial" w:cs="Arial"/>
          <w:sz w:val="24"/>
          <w:szCs w:val="24"/>
        </w:rPr>
        <w:t>missing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Pr="00B17462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</w:t>
      </w:r>
      <w:r w:rsidRPr="00B17462">
        <w:rPr>
          <w:rFonts w:ascii="Arial" w:eastAsia="Arial" w:hAnsi="Arial" w:cs="Arial"/>
          <w:color w:val="000000"/>
          <w:sz w:val="24"/>
          <w:szCs w:val="24"/>
        </w:rPr>
        <w:t xml:space="preserve">Schedule 2 (Variation Form) </w:t>
      </w:r>
    </w:p>
    <w:p w14:paraId="5116D39E" w14:textId="77777777" w:rsidR="00FC64D8" w:rsidRPr="00B17462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17462"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B17462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17462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B17462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17462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B17462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17462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2EC9E1A7" w:rsidR="00FC64D8" w:rsidRPr="00B17462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17462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  <w:r w:rsidR="00B17462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B17462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  <w:r w:rsidRPr="00B17462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17462">
        <w:rPr>
          <w:rFonts w:ascii="Arial" w:eastAsia="Arial" w:hAnsi="Arial" w:cs="Arial"/>
          <w:color w:val="000000"/>
          <w:sz w:val="24"/>
          <w:szCs w:val="24"/>
        </w:rPr>
        <w:t>Joint Schedule 10 (Rectification Plan)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0C34A502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="00B17462" w:rsidRPr="00B1746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B17462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B17462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7F7525EA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C879AF" w:rsidRPr="00C879AF">
        <w:rPr>
          <w:rFonts w:ascii="Arial" w:eastAsia="Arial" w:hAnsi="Arial" w:cs="Arial"/>
          <w:color w:val="000000"/>
          <w:sz w:val="24"/>
          <w:szCs w:val="24"/>
        </w:rPr>
        <w:t>SR1012467475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 w:rsidRPr="00FC218C">
        <w:rPr>
          <w:rFonts w:ascii="Arial" w:eastAsia="Arial" w:hAnsi="Arial" w:cs="Arial"/>
          <w:color w:val="000000"/>
          <w:sz w:val="24"/>
          <w:szCs w:val="24"/>
        </w:rPr>
        <w:t>Order  Schedule</w:t>
      </w:r>
      <w:proofErr w:type="gramEnd"/>
      <w:r w:rsidRPr="00FC218C">
        <w:rPr>
          <w:rFonts w:ascii="Arial" w:eastAsia="Arial" w:hAnsi="Arial" w:cs="Arial"/>
          <w:color w:val="000000"/>
          <w:sz w:val="24"/>
          <w:szCs w:val="24"/>
        </w:rPr>
        <w:t> 8 (Business Continuity and Disaster Recovery)</w:t>
      </w:r>
    </w:p>
    <w:p w14:paraId="5116D3AD" w14:textId="3CEA05BF" w:rsidR="00FC64D8" w:rsidRPr="00C879A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879AF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C879AF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879AF">
        <w:rPr>
          <w:rFonts w:ascii="Arial" w:eastAsia="Arial" w:hAnsi="Arial" w:cs="Arial"/>
          <w:color w:val="000000"/>
          <w:sz w:val="24"/>
          <w:szCs w:val="24"/>
        </w:rPr>
        <w:t xml:space="preserve">Order Schedule 10 (Exit Management) 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54C8CB6B" w:rsidR="00FC64D8" w:rsidRPr="00C879A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C879AF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="00C879AF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C879AF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04CF3CBD" w:rsidR="00FC64D8" w:rsidRPr="00C879A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C879AF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="00C879AF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C879AF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C879A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Schedule 4 (Order Tender) </w:t>
      </w:r>
      <w:proofErr w:type="gramStart"/>
      <w:r w:rsidRPr="00F3427E">
        <w:rPr>
          <w:rFonts w:ascii="Arial" w:eastAsia="Arial" w:hAnsi="Arial" w:cs="Arial"/>
          <w:color w:val="000000"/>
          <w:sz w:val="24"/>
          <w:szCs w:val="24"/>
        </w:rPr>
        <w:t>as long as</w:t>
      </w:r>
      <w:proofErr w:type="gramEnd"/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</w:t>
      </w:r>
      <w:proofErr w:type="gramStart"/>
      <w:r w:rsidR="00AA4CAE">
        <w:rPr>
          <w:rFonts w:ascii="Arial" w:eastAsia="Arial" w:hAnsi="Arial" w:cs="Arial"/>
          <w:sz w:val="24"/>
          <w:szCs w:val="24"/>
        </w:rPr>
        <w:t>A</w:t>
      </w:r>
      <w:proofErr w:type="gramEnd"/>
      <w:r w:rsidR="00AA4CAE">
        <w:rPr>
          <w:rFonts w:ascii="Arial" w:eastAsia="Arial" w:hAnsi="Arial" w:cs="Arial"/>
          <w:sz w:val="24"/>
          <w:szCs w:val="24"/>
        </w:rPr>
        <w:t xml:space="preserve">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67E7A2D6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77433225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B53F913" w14:textId="460EEB28" w:rsidR="00B17462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B17462">
        <w:rPr>
          <w:rFonts w:ascii="Arial" w:eastAsia="Arial" w:hAnsi="Arial" w:cs="Arial"/>
          <w:sz w:val="24"/>
          <w:szCs w:val="24"/>
        </w:rPr>
        <w:t xml:space="preserve">                                        12 Months</w:t>
      </w:r>
    </w:p>
    <w:p w14:paraId="3ABF946E" w14:textId="62AE2569" w:rsidR="00B17462" w:rsidRDefault="00B1746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DDE2B19" w14:textId="6A39D388" w:rsidR="00B17462" w:rsidRDefault="00B1746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OPTIONAL EXTENSION PERIOD:                                    3 Months</w:t>
      </w:r>
    </w:p>
    <w:p w14:paraId="20AA6313" w14:textId="77777777" w:rsidR="00B17462" w:rsidRDefault="00B1746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58C2E2ED" w:rsidR="00FC64D8" w:rsidRDefault="00B1746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ORDER EXPIRY DATE INCLUDING OPTIONAL EXTENSION: </w:t>
      </w:r>
      <w:r w:rsidR="0091667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  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5116D3CF" w14:textId="397FC266" w:rsidR="00FC64D8" w:rsidRDefault="00D37B05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D37B05">
        <w:rPr>
          <w:rFonts w:ascii="Arial" w:eastAsia="Arial" w:hAnsi="Arial" w:cs="Arial"/>
          <w:bCs/>
          <w:sz w:val="24"/>
          <w:szCs w:val="24"/>
        </w:rPr>
        <w:t xml:space="preserve">The Supplier will </w:t>
      </w:r>
      <w:r>
        <w:rPr>
          <w:rFonts w:ascii="Arial" w:eastAsia="Arial" w:hAnsi="Arial" w:cs="Arial"/>
          <w:bCs/>
          <w:sz w:val="24"/>
          <w:szCs w:val="24"/>
        </w:rPr>
        <w:t xml:space="preserve">deliver the requirements as stated within Order </w:t>
      </w:r>
      <w:proofErr w:type="spellStart"/>
      <w:r>
        <w:rPr>
          <w:rFonts w:ascii="Arial" w:eastAsia="Arial" w:hAnsi="Arial" w:cs="Arial"/>
          <w:bCs/>
          <w:sz w:val="24"/>
          <w:szCs w:val="24"/>
        </w:rPr>
        <w:t>Shedule</w:t>
      </w:r>
      <w:proofErr w:type="spellEnd"/>
      <w:r>
        <w:rPr>
          <w:rFonts w:ascii="Arial" w:eastAsia="Arial" w:hAnsi="Arial" w:cs="Arial"/>
          <w:bCs/>
          <w:sz w:val="24"/>
          <w:szCs w:val="24"/>
        </w:rPr>
        <w:t xml:space="preserve"> 20 (Order Specification) and deliver the service as stated within Order Schedule </w:t>
      </w:r>
      <w:r w:rsidR="009A7651">
        <w:rPr>
          <w:rFonts w:ascii="Arial" w:eastAsia="Arial" w:hAnsi="Arial" w:cs="Arial"/>
          <w:bCs/>
          <w:sz w:val="24"/>
          <w:szCs w:val="24"/>
        </w:rPr>
        <w:t xml:space="preserve">4 (Order Tender). </w:t>
      </w:r>
    </w:p>
    <w:p w14:paraId="750F178C" w14:textId="77777777" w:rsidR="00D201B4" w:rsidRPr="00D201B4" w:rsidRDefault="00D201B4" w:rsidP="00D201B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116D3D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5081F19F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="00A569F4" w:rsidRPr="00A569F4">
        <w:rPr>
          <w:rFonts w:ascii="Arial" w:eastAsia="Arial" w:hAnsi="Arial" w:cs="Arial"/>
          <w:b/>
          <w:sz w:val="24"/>
          <w:szCs w:val="24"/>
          <w:highlight w:val="black"/>
        </w:rPr>
        <w:t>xxxxxxx</w:t>
      </w:r>
      <w:proofErr w:type="spellEnd"/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22CDD2A9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proofErr w:type="spellStart"/>
      <w:r w:rsidR="00A569F4" w:rsidRPr="00A569F4">
        <w:rPr>
          <w:rFonts w:ascii="Arial" w:eastAsia="Arial" w:hAnsi="Arial" w:cs="Arial"/>
          <w:b/>
          <w:sz w:val="24"/>
          <w:szCs w:val="24"/>
          <w:highlight w:val="black"/>
        </w:rPr>
        <w:t>xxxxxxxx</w:t>
      </w:r>
      <w:proofErr w:type="spellEnd"/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67C254BA" w14:textId="77777777" w:rsidR="00C879AF" w:rsidRDefault="00C879AF" w:rsidP="00C879AF">
      <w:pPr>
        <w:pStyle w:val="Standard"/>
        <w:tabs>
          <w:tab w:val="left" w:pos="2257"/>
        </w:tabs>
        <w:spacing w:after="0" w:line="249" w:lineRule="auto"/>
      </w:pPr>
      <w:r>
        <w:rPr>
          <w:rFonts w:ascii="Arial" w:eastAsia="Arial" w:hAnsi="Arial" w:cs="Arial"/>
          <w:color w:val="000000"/>
          <w:sz w:val="24"/>
          <w:szCs w:val="24"/>
        </w:rPr>
        <w:t>Monthly Invoices, or as may otherwise be agreed within contract drafting. Purchase Order transfer via HMRC’s SAP Ariba Network.</w:t>
      </w:r>
    </w:p>
    <w:p w14:paraId="5116D3E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BUYER’S INVOICE ADDRESS: </w:t>
      </w:r>
    </w:p>
    <w:p w14:paraId="669108A4" w14:textId="77777777" w:rsidR="00C879AF" w:rsidRDefault="00C879AF" w:rsidP="00C879AF">
      <w:pPr>
        <w:pStyle w:val="Standard"/>
        <w:tabs>
          <w:tab w:val="left" w:pos="2257"/>
        </w:tabs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Payments will be directed via HMRC SAP Ariba Network. </w:t>
      </w:r>
    </w:p>
    <w:p w14:paraId="5116D3E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116D3F4" w14:textId="04B1F622" w:rsidR="00FC64D8" w:rsidRDefault="0055715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557150">
        <w:rPr>
          <w:rFonts w:ascii="Arial" w:eastAsia="Arial" w:hAnsi="Arial" w:cs="Arial"/>
          <w:sz w:val="24"/>
          <w:szCs w:val="24"/>
          <w:highlight w:val="black"/>
        </w:rPr>
        <w:t>X</w:t>
      </w:r>
      <w:r w:rsidR="00A569F4" w:rsidRPr="00557150">
        <w:rPr>
          <w:rFonts w:ascii="Arial" w:eastAsia="Arial" w:hAnsi="Arial" w:cs="Arial"/>
          <w:sz w:val="24"/>
          <w:szCs w:val="24"/>
          <w:highlight w:val="black"/>
        </w:rPr>
        <w:t>xxxxxxxxxxxxxxxxx</w:t>
      </w:r>
      <w:proofErr w:type="spellEnd"/>
    </w:p>
    <w:p w14:paraId="090F3019" w14:textId="77777777" w:rsidR="00557150" w:rsidRDefault="0055715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0C469503" w14:textId="77777777" w:rsidR="00557150" w:rsidRDefault="00557150" w:rsidP="0055715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557150">
        <w:rPr>
          <w:rFonts w:ascii="Arial" w:eastAsia="Arial" w:hAnsi="Arial" w:cs="Arial"/>
          <w:sz w:val="24"/>
          <w:szCs w:val="24"/>
          <w:highlight w:val="black"/>
        </w:rPr>
        <w:t>Xxxxxxxxxxxxxxxxxx</w:t>
      </w:r>
      <w:proofErr w:type="spellEnd"/>
    </w:p>
    <w:p w14:paraId="5116D40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129C76D5" w14:textId="77777777" w:rsidR="00557150" w:rsidRDefault="00557150" w:rsidP="0055715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557150">
        <w:rPr>
          <w:rFonts w:ascii="Arial" w:eastAsia="Arial" w:hAnsi="Arial" w:cs="Arial"/>
          <w:sz w:val="24"/>
          <w:szCs w:val="24"/>
          <w:highlight w:val="black"/>
        </w:rPr>
        <w:t>Xxxxxxxxxxxxxxxxxx</w:t>
      </w:r>
      <w:proofErr w:type="spellEnd"/>
    </w:p>
    <w:p w14:paraId="5116D40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5116D40A" w14:textId="0CEC4F78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 the first Working Day of each calendar month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3596FF58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Quarterly on the first Working Day of each quarter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F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0C6E0E14" w14:textId="77777777" w:rsidR="00557150" w:rsidRDefault="00557150" w:rsidP="0055715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proofErr w:type="spellStart"/>
      <w:r w:rsidRPr="00557150">
        <w:rPr>
          <w:rFonts w:ascii="Arial" w:eastAsia="Arial" w:hAnsi="Arial" w:cs="Arial"/>
          <w:sz w:val="24"/>
          <w:szCs w:val="24"/>
          <w:highlight w:val="black"/>
        </w:rPr>
        <w:t>Xxxxxxxxxxxxxxxxxx</w:t>
      </w:r>
      <w:proofErr w:type="spellEnd"/>
    </w:p>
    <w:p w14:paraId="5116D414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5116D416" w14:textId="722AAC1B" w:rsidR="00FC64D8" w:rsidRDefault="00B1746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  <w:r w:rsidR="00916670">
        <w:rPr>
          <w:rFonts w:ascii="Arial" w:eastAsia="Arial" w:hAnsi="Arial" w:cs="Arial"/>
          <w:sz w:val="24"/>
          <w:szCs w:val="24"/>
        </w:rPr>
        <w:t xml:space="preserve"> </w:t>
      </w:r>
    </w:p>
    <w:p w14:paraId="5116D417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116D41D" w14:textId="2FCCD08A" w:rsidR="00FC64D8" w:rsidRDefault="00B1746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DC7CBF">
        <w:rPr>
          <w:rFonts w:ascii="Arial" w:eastAsia="Arial" w:hAnsi="Arial" w:cs="Arial"/>
          <w:sz w:val="24"/>
          <w:szCs w:val="24"/>
        </w:rPr>
        <w:t>Appended at DPS Joint Schedule 4 – Commercially Sensitive Information</w:t>
      </w:r>
    </w:p>
    <w:p w14:paraId="5F68FB7F" w14:textId="77777777" w:rsidR="00B17462" w:rsidRDefault="00B1746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4" w14:textId="59852E45" w:rsidR="00FC64D8" w:rsidRDefault="00C879AF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C879AF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654D05EC" w14:textId="77777777" w:rsidR="00B17462" w:rsidRPr="00C879AF" w:rsidRDefault="00B17462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5116D428" w14:textId="77777777" w:rsidR="00FC64D8" w:rsidRDefault="00FC64D8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1232D10C" w14:textId="77777777" w:rsidR="00C879AF" w:rsidRPr="00C879AF" w:rsidRDefault="00C879AF" w:rsidP="00C879AF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C879AF"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0F7D48AD" w:rsidR="00FC64D8" w:rsidRDefault="005571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0D6A819C" w:rsidR="00FC64D8" w:rsidRDefault="00EE261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</w:t>
            </w:r>
            <w:proofErr w:type="spellEnd"/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5D4DCA72" w:rsidR="00FC64D8" w:rsidRDefault="005571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705E8337" w:rsidR="00FC64D8" w:rsidRDefault="00EE261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</w:t>
            </w:r>
            <w:proofErr w:type="spellEnd"/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242EE7A4" w:rsidR="00FC64D8" w:rsidRDefault="005571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68254201" w:rsidR="00FC64D8" w:rsidRDefault="00EE261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</w:t>
            </w:r>
            <w:proofErr w:type="spellEnd"/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7014168C" w:rsidR="00FC64D8" w:rsidRDefault="0055715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427716E0" w:rsidR="00FC64D8" w:rsidRDefault="00EE261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E261A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</w:t>
            </w:r>
            <w:proofErr w:type="spellEnd"/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43B2E" w14:textId="77777777" w:rsidR="00885A0B" w:rsidRDefault="00885A0B">
      <w:pPr>
        <w:spacing w:after="0" w:line="240" w:lineRule="auto"/>
      </w:pPr>
      <w:r>
        <w:separator/>
      </w:r>
    </w:p>
  </w:endnote>
  <w:endnote w:type="continuationSeparator" w:id="0">
    <w:p w14:paraId="2ACE9577" w14:textId="77777777" w:rsidR="00885A0B" w:rsidRDefault="0088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9BAD5" w14:textId="77777777" w:rsidR="00557150" w:rsidRDefault="005571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66A6" w14:textId="77777777" w:rsidR="00885A0B" w:rsidRDefault="00885A0B">
      <w:pPr>
        <w:spacing w:after="0" w:line="240" w:lineRule="auto"/>
      </w:pPr>
      <w:r>
        <w:separator/>
      </w:r>
    </w:p>
  </w:footnote>
  <w:footnote w:type="continuationSeparator" w:id="0">
    <w:p w14:paraId="22E50D47" w14:textId="77777777" w:rsidR="00885A0B" w:rsidRDefault="00885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21BE5" w14:textId="77777777" w:rsidR="00557150" w:rsidRDefault="00557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C07220F"/>
    <w:multiLevelType w:val="hybridMultilevel"/>
    <w:tmpl w:val="B6DEF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57CF9"/>
    <w:rsid w:val="00074BC5"/>
    <w:rsid w:val="00094F86"/>
    <w:rsid w:val="000E3A81"/>
    <w:rsid w:val="00124C96"/>
    <w:rsid w:val="00131A78"/>
    <w:rsid w:val="00144736"/>
    <w:rsid w:val="00145233"/>
    <w:rsid w:val="0018602B"/>
    <w:rsid w:val="001F1A7F"/>
    <w:rsid w:val="002820B4"/>
    <w:rsid w:val="00295CA0"/>
    <w:rsid w:val="003130E9"/>
    <w:rsid w:val="003C60AE"/>
    <w:rsid w:val="004137B9"/>
    <w:rsid w:val="00522556"/>
    <w:rsid w:val="005531AA"/>
    <w:rsid w:val="005546C1"/>
    <w:rsid w:val="00557150"/>
    <w:rsid w:val="005C1139"/>
    <w:rsid w:val="00670B3B"/>
    <w:rsid w:val="006803AB"/>
    <w:rsid w:val="00687112"/>
    <w:rsid w:val="006F7429"/>
    <w:rsid w:val="00821664"/>
    <w:rsid w:val="008808E1"/>
    <w:rsid w:val="00882E4B"/>
    <w:rsid w:val="00885A0B"/>
    <w:rsid w:val="008A2F6C"/>
    <w:rsid w:val="008E2C43"/>
    <w:rsid w:val="0091499C"/>
    <w:rsid w:val="00916670"/>
    <w:rsid w:val="0093135E"/>
    <w:rsid w:val="0096763E"/>
    <w:rsid w:val="009833F7"/>
    <w:rsid w:val="009A7651"/>
    <w:rsid w:val="009B2C3A"/>
    <w:rsid w:val="009D33B0"/>
    <w:rsid w:val="009F350F"/>
    <w:rsid w:val="00A170A9"/>
    <w:rsid w:val="00A53789"/>
    <w:rsid w:val="00A569F4"/>
    <w:rsid w:val="00A72625"/>
    <w:rsid w:val="00A934B1"/>
    <w:rsid w:val="00A965C0"/>
    <w:rsid w:val="00AA4CAE"/>
    <w:rsid w:val="00AB1CD6"/>
    <w:rsid w:val="00AC54D9"/>
    <w:rsid w:val="00B07181"/>
    <w:rsid w:val="00B17462"/>
    <w:rsid w:val="00B43A75"/>
    <w:rsid w:val="00B62D52"/>
    <w:rsid w:val="00B9012E"/>
    <w:rsid w:val="00BB0383"/>
    <w:rsid w:val="00BB7774"/>
    <w:rsid w:val="00BC6A48"/>
    <w:rsid w:val="00BE0E4A"/>
    <w:rsid w:val="00C1081B"/>
    <w:rsid w:val="00C20602"/>
    <w:rsid w:val="00C4325D"/>
    <w:rsid w:val="00C5561D"/>
    <w:rsid w:val="00C879AF"/>
    <w:rsid w:val="00D201B4"/>
    <w:rsid w:val="00D27D41"/>
    <w:rsid w:val="00D37B05"/>
    <w:rsid w:val="00D6721F"/>
    <w:rsid w:val="00D8405D"/>
    <w:rsid w:val="00E545DD"/>
    <w:rsid w:val="00E7486C"/>
    <w:rsid w:val="00E81E2D"/>
    <w:rsid w:val="00E91159"/>
    <w:rsid w:val="00EE261A"/>
    <w:rsid w:val="00F0467E"/>
    <w:rsid w:val="00F279FF"/>
    <w:rsid w:val="00F3427E"/>
    <w:rsid w:val="00FC218C"/>
    <w:rsid w:val="00FC64D8"/>
    <w:rsid w:val="00FC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andard">
    <w:name w:val="Standard"/>
    <w:rsid w:val="00C879AF"/>
    <w:pPr>
      <w:suppressAutoHyphens/>
      <w:autoSpaceDN w:val="0"/>
      <w:textAlignment w:val="baseline"/>
    </w:pPr>
    <w:rPr>
      <w:rFonts w:cs="Times New Roman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0FCBABF-6A73-4DF9-9E88-63ACA5B77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D95C4-1448-4BAF-8512-4DE16308F8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14847C-7CCA-425E-B0E3-604ACF7E9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Burton, Sam (CS&amp;TD KAI Compliance &amp; Debt Operations)</dc:creator>
  <cp:lastModifiedBy>Yeates, Rebecca (Commercial)</cp:lastModifiedBy>
  <cp:revision>2</cp:revision>
  <dcterms:created xsi:type="dcterms:W3CDTF">2022-10-06T10:26:00Z</dcterms:created>
  <dcterms:modified xsi:type="dcterms:W3CDTF">2022-10-06T10:26:00Z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0x010100931A541E44B5AB4A95E207DF20CCDE3F</vt:lpwstr>
  </property>
</Properties>
</file>